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Ramayana: An Overview</w:t>
      </w:r>
    </w:p>
    <w:p>
      <w:r>
        <w:t>The Ramayana is one of the two great epics of ancient India, the other being the Mahabharata. It was written by the sage Valmiki and narrates the life and adventures of Lord Rama, the seventh incarnation of the Hindu god Vishnu. The epic teaches moral values, duty, devotion, and the triumph of good over evil.</w:t>
      </w:r>
    </w:p>
    <w:p>
      <w:pPr>
        <w:pStyle w:val="Heading2"/>
      </w:pPr>
      <w:r>
        <w:t>1. Origin and Author</w:t>
      </w:r>
    </w:p>
    <w:p>
      <w:r>
        <w:t>The Ramayana was composed by Maharishi Valmiki in Sanskrit, estimated between the 7th and 4th centuries BCE. It consists of about 24,000 verses divided into seven books (Kandas). The story has been retold in many languages and forms across Asia, making it one of the most influential literary works in human history.</w:t>
      </w:r>
    </w:p>
    <w:p>
      <w:pPr>
        <w:pStyle w:val="Heading2"/>
      </w:pPr>
      <w:r>
        <w:t>2. The Seven Kandas (Books of the Ramayana)</w:t>
      </w:r>
    </w:p>
    <w:p>
      <w:pPr>
        <w:pStyle w:val="ListBullet"/>
      </w:pPr>
      <w:r>
        <w:t>Bala Kanda: Describes the birth of Lord Rama, his childhood, and his marriage to Sita.</w:t>
      </w:r>
    </w:p>
    <w:p>
      <w:pPr>
        <w:pStyle w:val="ListBullet"/>
      </w:pPr>
      <w:r>
        <w:t>Ayodhya Kanda: Covers the events leading to Rama’s exile for fourteen years and the sorrow of Ayodhya’s citizens.</w:t>
      </w:r>
    </w:p>
    <w:p>
      <w:pPr>
        <w:pStyle w:val="ListBullet"/>
      </w:pPr>
      <w:r>
        <w:t>Aranya Kanda: Narrates Rama’s life in the forest with Sita and Lakshmana, and the abduction of Sita by Ravana.</w:t>
      </w:r>
    </w:p>
    <w:p>
      <w:pPr>
        <w:pStyle w:val="ListBullet"/>
      </w:pPr>
      <w:r>
        <w:t>Kishkindha Kanda: Details Rama’s meeting with Hanuman and Sugriva, and the search for Sita.</w:t>
      </w:r>
    </w:p>
    <w:p>
      <w:pPr>
        <w:pStyle w:val="ListBullet"/>
      </w:pPr>
      <w:r>
        <w:t>Sundara Kanda: Focuses on Hanuman’s heroic journey to Lanka, where he finds Sita and conveys Rama’s message.</w:t>
      </w:r>
    </w:p>
    <w:p>
      <w:pPr>
        <w:pStyle w:val="ListBullet"/>
      </w:pPr>
      <w:r>
        <w:t>Yuddha Kanda: Describes the great battle between Rama and Ravana, the defeat of Ravana, and Sita’s rescue.</w:t>
      </w:r>
    </w:p>
    <w:p>
      <w:pPr>
        <w:pStyle w:val="ListBullet"/>
      </w:pPr>
      <w:r>
        <w:t>Uttara Kanda: Narrates Rama’s return to Ayodhya, his coronation, and the later life of Rama and Sita.</w:t>
      </w:r>
    </w:p>
    <w:p>
      <w:pPr>
        <w:pStyle w:val="Heading2"/>
      </w:pPr>
      <w:r>
        <w:t>3. Main Characters</w:t>
      </w:r>
    </w:p>
    <w:p>
      <w:pPr>
        <w:pStyle w:val="ListBullet"/>
      </w:pPr>
      <w:r>
        <w:t>Rama: The hero of the Ramayana and the seventh incarnation of Lord Vishnu, symbolizing righteousness and virtue.</w:t>
      </w:r>
    </w:p>
    <w:p>
      <w:pPr>
        <w:pStyle w:val="ListBullet"/>
      </w:pPr>
      <w:r>
        <w:t>Sita: The wife of Rama, known for her purity, devotion, and strength of character.</w:t>
      </w:r>
    </w:p>
    <w:p>
      <w:pPr>
        <w:pStyle w:val="ListBullet"/>
      </w:pPr>
      <w:r>
        <w:t>Lakshmana: Rama’s loyal brother who accompanies him into exile.</w:t>
      </w:r>
    </w:p>
    <w:p>
      <w:pPr>
        <w:pStyle w:val="ListBullet"/>
      </w:pPr>
      <w:r>
        <w:t>Hanuman: The devoted servant of Rama and a symbol of devotion, strength, and loyalty.</w:t>
      </w:r>
    </w:p>
    <w:p>
      <w:pPr>
        <w:pStyle w:val="ListBullet"/>
      </w:pPr>
      <w:r>
        <w:t>Ravana: The ten-headed demon king of Lanka who abducts Sita, representing arrogance and evil.</w:t>
      </w:r>
    </w:p>
    <w:p>
      <w:pPr>
        <w:pStyle w:val="ListBullet"/>
      </w:pPr>
      <w:r>
        <w:t>Bharata: Rama’s brother who rules Ayodhya during Rama’s exile but refuses to sit on the throne.</w:t>
      </w:r>
    </w:p>
    <w:p>
      <w:pPr>
        <w:pStyle w:val="ListBullet"/>
      </w:pPr>
      <w:r>
        <w:t>Sugriva: The king of the Vanaras who helps Rama in his quest to rescue Sita.</w:t>
      </w:r>
    </w:p>
    <w:p>
      <w:pPr>
        <w:pStyle w:val="Heading2"/>
      </w:pPr>
      <w:r>
        <w:t>4. Themes and Lessons</w:t>
      </w:r>
    </w:p>
    <w:p>
      <w:r>
        <w:t>The Ramayana is not only a story of heroism but also a guide to moral living. It emphasizes the importance of dharma (duty), loyalty, honesty, and devotion. It teaches that good ultimately triumphs over evil and that righteousness and truth must guide human actions.</w:t>
      </w:r>
    </w:p>
    <w:p>
      <w:pPr>
        <w:pStyle w:val="Heading2"/>
      </w:pPr>
      <w:r>
        <w:t>5. Cultural and Religious Impact</w:t>
      </w:r>
    </w:p>
    <w:p>
      <w:r>
        <w:t>The Ramayana has deeply influenced Hindu culture, art, literature, and performance traditions across South and Southeast Asia. Its characters and ideals continue to inspire millions. Versions such as Tulsidas’s ‘Ramcharitmanas’ in Hindi and Kamban’s ‘Kamba Ramayanam’ in Tamil are revered texts. The story is celebrated annually during festivals like Ram Navami and Dussehra.</w:t>
      </w:r>
    </w:p>
    <w:p>
      <w:pPr>
        <w:pStyle w:val="Heading2"/>
      </w:pPr>
      <w:r>
        <w:t>6. Conclusion</w:t>
      </w:r>
    </w:p>
    <w:p>
      <w:r>
        <w:t>The Ramayana stands as a timeless epic that transcends religion and geography. Its universal themes of love, duty, sacrifice, and virtue continue to resonate with humanity, offering guidance for righteous living and spiritual enlightenment.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